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rFonts w:ascii="Times New Roman" w:hAnsi="Times New Roman"/>
        </w:rPr>
      </w:pPr>
      <w:r>
        <w:rPr>
          <w:rFonts w:ascii="Times New Roman" w:hAnsi="Times New Roman"/>
        </w:rPr>
        <w:t>Прокур</w:t>
      </w:r>
      <w:r>
        <w:rPr>
          <w:rFonts w:ascii="Times New Roman" w:hAnsi="Times New Roman"/>
        </w:rPr>
        <w:t>атура</w:t>
      </w:r>
      <w:r>
        <w:rPr>
          <w:rFonts w:ascii="Times New Roman" w:hAnsi="Times New Roman"/>
        </w:rPr>
        <w:t xml:space="preserve"> Татышлинского</w:t>
      </w:r>
      <w:r>
        <w:rPr>
          <w:rFonts w:ascii="Times New Roman" w:hAnsi="Times New Roman"/>
        </w:rPr>
        <w:t xml:space="preserve"> района разъясняет:</w:t>
      </w:r>
    </w:p>
    <w:p w14:paraId="02000000">
      <w:pPr>
        <w:rPr>
          <w:rFonts w:ascii="Times New Roman" w:hAnsi="Times New Roman"/>
          <w:b w:val="1"/>
        </w:rPr>
      </w:pPr>
      <w:bookmarkStart w:id="1" w:name="_GoBack"/>
      <w:r>
        <w:rPr>
          <w:rFonts w:ascii="Times New Roman" w:hAnsi="Times New Roman"/>
          <w:b w:val="1"/>
        </w:rPr>
        <w:t xml:space="preserve">О внесений изменений в Федеральный закон «О федеральном бюджете на 2025 год и на плановый период 2026 и 2027 годов» </w:t>
      </w:r>
      <w:bookmarkEnd w:id="1"/>
    </w:p>
    <w:p w14:paraId="03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Федеральным законом корректируются параметры федерального бюджета на 2025 год в связи с уточнением отдельных показателей прогноза социально-экономического развития Российской Федерации на 2025 год и на плановый период 2026 и 2027 годов и с учётом результатов исполнения федерального бюджета за январь – март 2025 года.</w:t>
      </w:r>
    </w:p>
    <w:p w14:paraId="04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Прогнозируемый общий объём доходов федерального бюджета составит 38 506,2 миллиарда рублей (с уменьшением на 1789,9 миллиарда рублей), расходов – 42 298,7 миллиарда рублей (с увеличением на 829,2 миллиарда рублей), дефицит планируется в объёме 3792,4 миллиарда рублей (с увеличением на 2619,0 миллиарда рублей).</w:t>
      </w:r>
    </w:p>
    <w:p w14:paraId="05000000">
      <w:pPr>
        <w:rPr>
          <w:rFonts w:ascii="Times New Roman" w:hAnsi="Times New Roman"/>
          <w:b w:val="0"/>
        </w:rPr>
      </w:pPr>
    </w:p>
    <w:p w14:paraId="06000000">
      <w:pPr>
        <w:rPr>
          <w:rFonts w:ascii="Times New Roman" w:hAnsi="Times New Roman"/>
          <w:b w:val="1"/>
        </w:rPr>
      </w:pPr>
    </w:p>
    <w:p w14:paraId="07000000">
      <w:pPr>
        <w:rPr>
          <w:rFonts w:ascii="Times New Roman" w:hAnsi="Times New Roman"/>
          <w:b w:val="1"/>
        </w:rPr>
      </w:pPr>
    </w:p>
    <w:sectPr>
      <w:pgSz w:h="16838" w:orient="portrait" w:w="11906"/>
      <w:pgMar w:bottom="1440" w:footer="720" w:gutter="0" w:header="720" w:left="1800" w:right="180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rFonts w:asciiTheme="minorAscii" w:hAnsiTheme="minorHAnsi"/>
      <w:sz w:val="22"/>
    </w:rPr>
  </w:style>
  <w:style w:default="1" w:styleId="Style_1_ch" w:type="character">
    <w:name w:val="Normal"/>
    <w:link w:val="Style_1"/>
    <w:rPr>
      <w:rFonts w:asciiTheme="minorAscii" w:hAnsiTheme="minorHAnsi"/>
      <w:sz w:val="22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Normal (Web)"/>
    <w:link w:val="Style_6_ch"/>
    <w:pPr>
      <w:spacing w:afterAutospacing="on" w:beforeAutospacing="on"/>
      <w:ind w:firstLine="0" w:left="0" w:right="0"/>
      <w:jc w:val="left"/>
    </w:pPr>
    <w:rPr>
      <w:sz w:val="24"/>
    </w:rPr>
  </w:style>
  <w:style w:styleId="Style_6_ch" w:type="character">
    <w:name w:val="Normal (Web)"/>
    <w:link w:val="Style_6"/>
    <w:rPr>
      <w:sz w:val="24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Autospacing="on" w:beforeAutospacing="on"/>
      <w:ind/>
      <w:jc w:val="left"/>
      <w:outlineLvl w:val="2"/>
    </w:pPr>
    <w:rPr>
      <w:rFonts w:ascii="SimSun" w:hAnsi="SimSun"/>
      <w:b w:val="1"/>
      <w:sz w:val="26"/>
    </w:rPr>
  </w:style>
  <w:style w:styleId="Style_8_ch" w:type="character">
    <w:name w:val="heading 3"/>
    <w:link w:val="Style_8"/>
    <w:rPr>
      <w:rFonts w:ascii="SimSun" w:hAnsi="SimSun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basedOn w:val="Style_13"/>
    <w:link w:val="Style_12_ch"/>
    <w:rPr>
      <w:color w:val="0000FF"/>
      <w:u w:val="single"/>
    </w:rPr>
  </w:style>
  <w:style w:styleId="Style_12_ch" w:type="character">
    <w:name w:val="Hyperlink"/>
    <w:basedOn w:val="Style_13_ch"/>
    <w:link w:val="Style_12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2025-10-22T13:19:46Z</dcterms:modified>
</cp:coreProperties>
</file>